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DD88" w14:textId="77777777" w:rsidR="007D0204" w:rsidRDefault="004B797C" w:rsidP="004B797C">
      <w:pPr>
        <w:pStyle w:val="Title"/>
      </w:pPr>
      <w:r>
        <w:t>Falls Risk Assessment</w:t>
      </w:r>
    </w:p>
    <w:p w14:paraId="17278CB7" w14:textId="77777777" w:rsidR="00585A77" w:rsidRDefault="00585A77" w:rsidP="00585A77">
      <w:pPr>
        <w:pStyle w:val="Heading1"/>
      </w:pPr>
      <w:r w:rsidRPr="00585A77">
        <w:t>How to complete:</w:t>
      </w:r>
    </w:p>
    <w:p w14:paraId="634E07F1" w14:textId="77777777" w:rsidR="00585A77" w:rsidRPr="00585A77" w:rsidRDefault="00585A77" w:rsidP="00585A77"/>
    <w:p w14:paraId="4393A2FC" w14:textId="77777777" w:rsidR="004B797C" w:rsidRPr="00FA5CE7" w:rsidRDefault="004B797C" w:rsidP="004B797C">
      <w:pPr>
        <w:rPr>
          <w:sz w:val="24"/>
          <w:szCs w:val="24"/>
        </w:rPr>
      </w:pPr>
      <w:r w:rsidRPr="00FA5CE7">
        <w:rPr>
          <w:sz w:val="24"/>
          <w:szCs w:val="24"/>
        </w:rPr>
        <w:t>When completing a falls risk assessment it is important to have as much information about the person as possible.</w:t>
      </w:r>
    </w:p>
    <w:p w14:paraId="11E06FBF" w14:textId="77777777" w:rsidR="004B797C" w:rsidRPr="00FA5CE7" w:rsidRDefault="004B797C" w:rsidP="004B797C">
      <w:pPr>
        <w:rPr>
          <w:sz w:val="24"/>
          <w:szCs w:val="24"/>
        </w:rPr>
      </w:pPr>
      <w:r w:rsidRPr="00FA5CE7">
        <w:rPr>
          <w:sz w:val="24"/>
          <w:szCs w:val="24"/>
        </w:rPr>
        <w:t>You are making a clinical judgement on whether they are at HIGH risk of falling based on the information you have gathered.</w:t>
      </w:r>
    </w:p>
    <w:p w14:paraId="6A2BAFD3" w14:textId="77777777" w:rsidR="004B797C" w:rsidRPr="00FA5CE7" w:rsidRDefault="004B797C" w:rsidP="004B797C">
      <w:pPr>
        <w:rPr>
          <w:sz w:val="24"/>
          <w:szCs w:val="24"/>
        </w:rPr>
      </w:pPr>
      <w:r w:rsidRPr="00FA5CE7">
        <w:rPr>
          <w:sz w:val="24"/>
          <w:szCs w:val="24"/>
        </w:rPr>
        <w:t>For example:</w:t>
      </w:r>
    </w:p>
    <w:p w14:paraId="29052FC2" w14:textId="77777777" w:rsidR="00835489" w:rsidRDefault="005E1DBB" w:rsidP="004B797C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en-GB"/>
        </w:rPr>
        <w:drawing>
          <wp:inline distT="0" distB="0" distL="0" distR="0" wp14:anchorId="213CD385" wp14:editId="358B4905">
            <wp:extent cx="1333500" cy="1371600"/>
            <wp:effectExtent l="19050" t="0" r="0" b="0"/>
            <wp:docPr id="1" name="Picture 0" descr="Patient looking 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ient looking dow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5F3DA" w14:textId="77777777" w:rsidR="004B797C" w:rsidRPr="00B74BD9" w:rsidRDefault="004B797C" w:rsidP="004B797C">
      <w:pPr>
        <w:rPr>
          <w:b/>
          <w:i/>
          <w:sz w:val="24"/>
          <w:szCs w:val="24"/>
        </w:rPr>
      </w:pPr>
      <w:r w:rsidRPr="00FA5CE7">
        <w:rPr>
          <w:b/>
          <w:i/>
          <w:sz w:val="24"/>
          <w:szCs w:val="24"/>
        </w:rPr>
        <w:t>Mrs Green (78yrs) is admitted with a chest infection and lethargy. She fell in the bathroom and was unable to get up again. She has PMH of anaemia, osteoarthritis</w:t>
      </w:r>
      <w:r w:rsidR="00835489">
        <w:rPr>
          <w:b/>
          <w:i/>
          <w:sz w:val="24"/>
          <w:szCs w:val="24"/>
        </w:rPr>
        <w:t>, IHD and stroke</w:t>
      </w:r>
      <w:r w:rsidRPr="00FA5CE7">
        <w:rPr>
          <w:b/>
          <w:i/>
          <w:sz w:val="24"/>
          <w:szCs w:val="24"/>
        </w:rPr>
        <w:t xml:space="preserve">. She normally mobilises with a walking frame in the house and is generally housebound. She has been confused since admission to ED and </w:t>
      </w:r>
      <w:r w:rsidR="00E203C6">
        <w:rPr>
          <w:b/>
          <w:i/>
          <w:sz w:val="24"/>
          <w:szCs w:val="24"/>
        </w:rPr>
        <w:t>family are</w:t>
      </w:r>
      <w:r w:rsidRPr="00FA5CE7">
        <w:rPr>
          <w:b/>
          <w:i/>
          <w:sz w:val="24"/>
          <w:szCs w:val="24"/>
        </w:rPr>
        <w:t xml:space="preserve"> anxious</w:t>
      </w:r>
      <w:r w:rsidR="00E203C6">
        <w:rPr>
          <w:b/>
          <w:i/>
          <w:sz w:val="24"/>
          <w:szCs w:val="24"/>
        </w:rPr>
        <w:t xml:space="preserve"> about her falling again</w:t>
      </w:r>
      <w:r w:rsidRPr="00FA5CE7">
        <w:rPr>
          <w:b/>
          <w:i/>
          <w:sz w:val="24"/>
          <w:szCs w:val="24"/>
        </w:rPr>
        <w:t>.</w:t>
      </w:r>
    </w:p>
    <w:p w14:paraId="4A68CBE2" w14:textId="77777777" w:rsidR="004B797C" w:rsidRPr="003561A9" w:rsidRDefault="004B797C" w:rsidP="004B797C">
      <w:pPr>
        <w:rPr>
          <w:b/>
          <w:color w:val="0070C0"/>
          <w:sz w:val="24"/>
          <w:szCs w:val="24"/>
        </w:rPr>
      </w:pPr>
      <w:r w:rsidRPr="003561A9">
        <w:rPr>
          <w:b/>
          <w:color w:val="0070C0"/>
          <w:sz w:val="24"/>
          <w:szCs w:val="24"/>
        </w:rPr>
        <w:t>Falls Risk Assessment:</w:t>
      </w:r>
    </w:p>
    <w:p w14:paraId="31628734" w14:textId="77777777" w:rsidR="004B797C" w:rsidRPr="00FA5CE7" w:rsidRDefault="004B797C" w:rsidP="004B797C">
      <w:pPr>
        <w:pStyle w:val="ListParagraph"/>
        <w:spacing w:line="276" w:lineRule="auto"/>
        <w:ind w:left="360"/>
        <w:rPr>
          <w:rFonts w:ascii="Arial" w:hAnsi="Arial" w:cs="Arial"/>
        </w:rPr>
      </w:pPr>
      <w:r w:rsidRPr="00FA5CE7">
        <w:rPr>
          <w:rFonts w:ascii="Arial" w:hAnsi="Arial" w:cs="Arial"/>
        </w:rPr>
        <w:t xml:space="preserve">Complete and document the screen for more vulnerable patients (5Qs) </w:t>
      </w:r>
      <w:r w:rsidRPr="00FA5CE7">
        <w:rPr>
          <w:rFonts w:ascii="Arial" w:hAnsi="Arial" w:cs="Arial"/>
          <w:b/>
          <w:bCs/>
          <w:i/>
          <w:iCs/>
        </w:rPr>
        <w:t>(If answers ‘yes’ to any of the five questions below, the patient is identified as ‘more vulnerable’</w:t>
      </w:r>
      <w:r w:rsidRPr="00FA5CE7">
        <w:rPr>
          <w:rFonts w:ascii="Arial" w:hAnsi="Arial" w:cs="Arial"/>
          <w:bCs/>
          <w:iCs/>
        </w:rPr>
        <w:t>.</w:t>
      </w:r>
    </w:p>
    <w:p w14:paraId="2BE99129" w14:textId="77777777" w:rsidR="004B797C" w:rsidRPr="00FA5CE7" w:rsidRDefault="004B797C" w:rsidP="004B797C">
      <w:pPr>
        <w:numPr>
          <w:ilvl w:val="0"/>
          <w:numId w:val="2"/>
        </w:numPr>
        <w:spacing w:after="0"/>
        <w:ind w:left="720"/>
        <w:rPr>
          <w:rFonts w:ascii="Arial" w:hAnsi="Arial" w:cs="Arial"/>
          <w:bCs/>
          <w:i/>
          <w:iCs/>
          <w:sz w:val="24"/>
          <w:szCs w:val="24"/>
        </w:rPr>
      </w:pPr>
      <w:r w:rsidRPr="00FA5CE7">
        <w:rPr>
          <w:rFonts w:ascii="Arial" w:hAnsi="Arial" w:cs="Arial"/>
          <w:bCs/>
          <w:i/>
          <w:iCs/>
          <w:sz w:val="24"/>
          <w:szCs w:val="24"/>
        </w:rPr>
        <w:t>Has the patient fallen in the last 6 months – including during this admission?</w:t>
      </w:r>
    </w:p>
    <w:p w14:paraId="3A729F5F" w14:textId="77777777" w:rsidR="004B797C" w:rsidRPr="00FA5CE7" w:rsidRDefault="004B797C" w:rsidP="004B797C">
      <w:pPr>
        <w:numPr>
          <w:ilvl w:val="0"/>
          <w:numId w:val="2"/>
        </w:numPr>
        <w:spacing w:after="0"/>
        <w:ind w:left="720"/>
        <w:rPr>
          <w:rFonts w:ascii="Arial" w:hAnsi="Arial" w:cs="Arial"/>
          <w:bCs/>
          <w:i/>
          <w:iCs/>
          <w:sz w:val="24"/>
          <w:szCs w:val="24"/>
        </w:rPr>
      </w:pPr>
      <w:r w:rsidRPr="00FA5CE7">
        <w:rPr>
          <w:rFonts w:ascii="Arial" w:hAnsi="Arial" w:cs="Arial"/>
          <w:bCs/>
          <w:i/>
          <w:iCs/>
          <w:sz w:val="24"/>
          <w:szCs w:val="24"/>
        </w:rPr>
        <w:t>Does th</w:t>
      </w:r>
      <w:r w:rsidR="00E676F9">
        <w:rPr>
          <w:rFonts w:ascii="Arial" w:hAnsi="Arial" w:cs="Arial"/>
          <w:bCs/>
          <w:i/>
          <w:iCs/>
          <w:sz w:val="24"/>
          <w:szCs w:val="24"/>
        </w:rPr>
        <w:t>e patient have a 4AT greater than 0 or acute confusion (delirium)?</w:t>
      </w:r>
      <w:r w:rsidRPr="00FA5CE7">
        <w:rPr>
          <w:rFonts w:ascii="Arial" w:hAnsi="Arial" w:cs="Arial"/>
          <w:bCs/>
          <w:i/>
          <w:iCs/>
          <w:sz w:val="24"/>
          <w:szCs w:val="24"/>
        </w:rPr>
        <w:tab/>
      </w:r>
    </w:p>
    <w:p w14:paraId="5A58D24E" w14:textId="77777777" w:rsidR="004B797C" w:rsidRPr="00FA5CE7" w:rsidRDefault="004B797C" w:rsidP="004B797C">
      <w:pPr>
        <w:numPr>
          <w:ilvl w:val="0"/>
          <w:numId w:val="2"/>
        </w:numPr>
        <w:spacing w:after="0"/>
        <w:ind w:left="720"/>
        <w:rPr>
          <w:rFonts w:ascii="Arial" w:hAnsi="Arial" w:cs="Arial"/>
          <w:bCs/>
          <w:i/>
          <w:iCs/>
          <w:sz w:val="24"/>
          <w:szCs w:val="24"/>
        </w:rPr>
      </w:pPr>
      <w:r w:rsidRPr="00FA5CE7">
        <w:rPr>
          <w:rFonts w:ascii="Arial" w:hAnsi="Arial" w:cs="Arial"/>
          <w:bCs/>
          <w:i/>
          <w:iCs/>
          <w:sz w:val="24"/>
          <w:szCs w:val="24"/>
        </w:rPr>
        <w:t>Does the patient attempt to walk alone although unsteady or unsafe?</w:t>
      </w:r>
    </w:p>
    <w:p w14:paraId="1C88EF87" w14:textId="77777777" w:rsidR="004B797C" w:rsidRPr="00FA5CE7" w:rsidRDefault="004B797C" w:rsidP="004B797C">
      <w:pPr>
        <w:numPr>
          <w:ilvl w:val="0"/>
          <w:numId w:val="2"/>
        </w:numPr>
        <w:spacing w:after="0"/>
        <w:ind w:left="720"/>
        <w:rPr>
          <w:rFonts w:ascii="Arial" w:hAnsi="Arial" w:cs="Arial"/>
          <w:bCs/>
          <w:i/>
          <w:iCs/>
          <w:sz w:val="24"/>
          <w:szCs w:val="24"/>
        </w:rPr>
      </w:pPr>
      <w:r w:rsidRPr="00FA5CE7">
        <w:rPr>
          <w:rFonts w:ascii="Arial" w:hAnsi="Arial" w:cs="Arial"/>
          <w:bCs/>
          <w:i/>
          <w:iCs/>
          <w:sz w:val="24"/>
          <w:szCs w:val="24"/>
        </w:rPr>
        <w:t>Does the patient or their relative/s have fear or anxiety regarding falling?</w:t>
      </w:r>
    </w:p>
    <w:p w14:paraId="4C59C4D1" w14:textId="77777777" w:rsidR="004B797C" w:rsidRPr="00FA5CE7" w:rsidRDefault="004B797C" w:rsidP="004B797C">
      <w:pPr>
        <w:numPr>
          <w:ilvl w:val="0"/>
          <w:numId w:val="2"/>
        </w:numPr>
        <w:spacing w:after="0"/>
        <w:ind w:left="720"/>
        <w:rPr>
          <w:rFonts w:ascii="Arial" w:hAnsi="Arial" w:cs="Arial"/>
          <w:bCs/>
          <w:i/>
          <w:iCs/>
          <w:sz w:val="24"/>
          <w:szCs w:val="24"/>
        </w:rPr>
      </w:pPr>
      <w:r w:rsidRPr="00FA5CE7">
        <w:rPr>
          <w:rFonts w:ascii="Arial" w:hAnsi="Arial" w:cs="Arial"/>
          <w:bCs/>
          <w:i/>
          <w:iCs/>
          <w:sz w:val="24"/>
          <w:szCs w:val="24"/>
        </w:rPr>
        <w:t>Based on your clinical judgement, is this patient at high risk of falling?</w:t>
      </w:r>
    </w:p>
    <w:p w14:paraId="2AE0574D" w14:textId="77777777" w:rsidR="004B797C" w:rsidRPr="00FA5CE7" w:rsidRDefault="004B797C" w:rsidP="004B797C">
      <w:pPr>
        <w:rPr>
          <w:sz w:val="24"/>
          <w:szCs w:val="24"/>
        </w:rPr>
      </w:pPr>
    </w:p>
    <w:p w14:paraId="7B81E27C" w14:textId="77777777" w:rsidR="00FA5CE7" w:rsidRPr="00FA5CE7" w:rsidRDefault="004B797C" w:rsidP="004B797C">
      <w:pPr>
        <w:rPr>
          <w:b/>
          <w:sz w:val="24"/>
          <w:szCs w:val="24"/>
        </w:rPr>
      </w:pPr>
      <w:r w:rsidRPr="00FA5CE7">
        <w:rPr>
          <w:b/>
          <w:sz w:val="24"/>
          <w:szCs w:val="24"/>
        </w:rPr>
        <w:t>From the information available you will have answered YES to Q1 and possibly to Q2 following 4AT</w:t>
      </w:r>
      <w:r w:rsidR="006003B8">
        <w:rPr>
          <w:b/>
          <w:sz w:val="24"/>
          <w:szCs w:val="24"/>
        </w:rPr>
        <w:t xml:space="preserve"> and Q4</w:t>
      </w:r>
      <w:r w:rsidRPr="00FA5CE7">
        <w:rPr>
          <w:b/>
          <w:sz w:val="24"/>
          <w:szCs w:val="24"/>
        </w:rPr>
        <w:t xml:space="preserve">. The patient has a significant PMH which would indicate possible deficit to limbs and is housebound </w:t>
      </w:r>
      <w:r w:rsidR="00FA5CE7" w:rsidRPr="00FA5CE7">
        <w:rPr>
          <w:b/>
          <w:sz w:val="24"/>
          <w:szCs w:val="24"/>
        </w:rPr>
        <w:t>so mobility will likely be impaired (risk factor for falls). PMH would also indicate that patient takes more than 4 medications (risk factor for falls).</w:t>
      </w:r>
      <w:r w:rsidR="00B74BD9">
        <w:rPr>
          <w:b/>
          <w:sz w:val="24"/>
          <w:szCs w:val="24"/>
        </w:rPr>
        <w:t xml:space="preserve"> Family are anxious about her falling again.</w:t>
      </w:r>
    </w:p>
    <w:p w14:paraId="40DAB41F" w14:textId="77777777" w:rsidR="004B797C" w:rsidRPr="00FA5CE7" w:rsidRDefault="00FA5CE7" w:rsidP="004B797C">
      <w:pPr>
        <w:rPr>
          <w:b/>
          <w:sz w:val="24"/>
          <w:szCs w:val="24"/>
        </w:rPr>
      </w:pPr>
      <w:r w:rsidRPr="00FA5CE7">
        <w:rPr>
          <w:b/>
          <w:sz w:val="24"/>
          <w:szCs w:val="24"/>
        </w:rPr>
        <w:t xml:space="preserve">This patient would be identified at high risk of falls – even if bedbound – and a full care plan should be completed. </w:t>
      </w:r>
    </w:p>
    <w:sectPr w:rsidR="004B797C" w:rsidRPr="00FA5CE7" w:rsidSect="003561A9">
      <w:footerReference w:type="default" r:id="rId11"/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35A9" w14:textId="77777777" w:rsidR="0031015A" w:rsidRDefault="0031015A" w:rsidP="0031015A">
      <w:pPr>
        <w:spacing w:after="0" w:line="240" w:lineRule="auto"/>
      </w:pPr>
      <w:r>
        <w:separator/>
      </w:r>
    </w:p>
  </w:endnote>
  <w:endnote w:type="continuationSeparator" w:id="0">
    <w:p w14:paraId="0385B1B4" w14:textId="77777777" w:rsidR="0031015A" w:rsidRDefault="0031015A" w:rsidP="0031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1D6D" w14:textId="77777777" w:rsidR="0031015A" w:rsidRDefault="0031015A">
    <w:pPr>
      <w:pStyle w:val="Footer"/>
    </w:pPr>
    <w:r>
      <w:t>V2</w:t>
    </w:r>
    <w:r>
      <w:tab/>
    </w:r>
    <w:r>
      <w:tab/>
      <w:t>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0508" w14:textId="77777777" w:rsidR="0031015A" w:rsidRDefault="0031015A" w:rsidP="0031015A">
      <w:pPr>
        <w:spacing w:after="0" w:line="240" w:lineRule="auto"/>
      </w:pPr>
      <w:r>
        <w:separator/>
      </w:r>
    </w:p>
  </w:footnote>
  <w:footnote w:type="continuationSeparator" w:id="0">
    <w:p w14:paraId="3FFA302C" w14:textId="77777777" w:rsidR="0031015A" w:rsidRDefault="0031015A" w:rsidP="0031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81939"/>
    <w:multiLevelType w:val="hybridMultilevel"/>
    <w:tmpl w:val="9BD4A546"/>
    <w:lvl w:ilvl="0" w:tplc="9B36D9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8E3FCD"/>
    <w:multiLevelType w:val="hybridMultilevel"/>
    <w:tmpl w:val="B1B4E380"/>
    <w:lvl w:ilvl="0" w:tplc="6D023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384317">
    <w:abstractNumId w:val="1"/>
  </w:num>
  <w:num w:numId="2" w16cid:durableId="3840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7C"/>
    <w:rsid w:val="00021617"/>
    <w:rsid w:val="00066A66"/>
    <w:rsid w:val="00080172"/>
    <w:rsid w:val="00095D5B"/>
    <w:rsid w:val="001316B0"/>
    <w:rsid w:val="00132152"/>
    <w:rsid w:val="0014369C"/>
    <w:rsid w:val="00170F0D"/>
    <w:rsid w:val="001C37A3"/>
    <w:rsid w:val="001E5B27"/>
    <w:rsid w:val="002716C7"/>
    <w:rsid w:val="002D4663"/>
    <w:rsid w:val="0031015A"/>
    <w:rsid w:val="0031438F"/>
    <w:rsid w:val="00317B12"/>
    <w:rsid w:val="003561A9"/>
    <w:rsid w:val="00366436"/>
    <w:rsid w:val="00391FE6"/>
    <w:rsid w:val="003A34A4"/>
    <w:rsid w:val="003C3ED8"/>
    <w:rsid w:val="003E5C15"/>
    <w:rsid w:val="00426AFC"/>
    <w:rsid w:val="00456A80"/>
    <w:rsid w:val="0047476F"/>
    <w:rsid w:val="00477165"/>
    <w:rsid w:val="004B797C"/>
    <w:rsid w:val="004C3079"/>
    <w:rsid w:val="0054732F"/>
    <w:rsid w:val="00557A6B"/>
    <w:rsid w:val="00574C29"/>
    <w:rsid w:val="00585A77"/>
    <w:rsid w:val="005A7092"/>
    <w:rsid w:val="005C2594"/>
    <w:rsid w:val="005D3C4E"/>
    <w:rsid w:val="005E1DBB"/>
    <w:rsid w:val="006003B8"/>
    <w:rsid w:val="00616AA0"/>
    <w:rsid w:val="006317DB"/>
    <w:rsid w:val="00752BFF"/>
    <w:rsid w:val="007829F5"/>
    <w:rsid w:val="007D0204"/>
    <w:rsid w:val="007E336D"/>
    <w:rsid w:val="0080527A"/>
    <w:rsid w:val="00826280"/>
    <w:rsid w:val="008324D9"/>
    <w:rsid w:val="00835489"/>
    <w:rsid w:val="0088162D"/>
    <w:rsid w:val="008E2D92"/>
    <w:rsid w:val="008E55C3"/>
    <w:rsid w:val="00911244"/>
    <w:rsid w:val="0093444A"/>
    <w:rsid w:val="009566A0"/>
    <w:rsid w:val="0099165C"/>
    <w:rsid w:val="009951C2"/>
    <w:rsid w:val="00A27957"/>
    <w:rsid w:val="00A34DAF"/>
    <w:rsid w:val="00A67451"/>
    <w:rsid w:val="00AA6070"/>
    <w:rsid w:val="00AA6B9B"/>
    <w:rsid w:val="00AB33FC"/>
    <w:rsid w:val="00AF1C61"/>
    <w:rsid w:val="00B74BD9"/>
    <w:rsid w:val="00C204CE"/>
    <w:rsid w:val="00C742F1"/>
    <w:rsid w:val="00D932CF"/>
    <w:rsid w:val="00DE6F23"/>
    <w:rsid w:val="00E203C6"/>
    <w:rsid w:val="00E2241D"/>
    <w:rsid w:val="00E52CC9"/>
    <w:rsid w:val="00E622E3"/>
    <w:rsid w:val="00E676F9"/>
    <w:rsid w:val="00E8403E"/>
    <w:rsid w:val="00E84188"/>
    <w:rsid w:val="00EA52FB"/>
    <w:rsid w:val="00EB5C56"/>
    <w:rsid w:val="00EC15D4"/>
    <w:rsid w:val="00EC7728"/>
    <w:rsid w:val="00ED0881"/>
    <w:rsid w:val="00F25C01"/>
    <w:rsid w:val="00F31518"/>
    <w:rsid w:val="00F33A15"/>
    <w:rsid w:val="00F462E1"/>
    <w:rsid w:val="00F71C08"/>
    <w:rsid w:val="00F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B8A0"/>
  <w15:docId w15:val="{C16E107A-927E-4AC3-A086-DDB2C96F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204"/>
  </w:style>
  <w:style w:type="paragraph" w:styleId="Heading1">
    <w:name w:val="heading 1"/>
    <w:basedOn w:val="Normal"/>
    <w:next w:val="Normal"/>
    <w:link w:val="Heading1Char"/>
    <w:uiPriority w:val="9"/>
    <w:qFormat/>
    <w:rsid w:val="004B7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79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79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B79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0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15A"/>
  </w:style>
  <w:style w:type="paragraph" w:styleId="Footer">
    <w:name w:val="footer"/>
    <w:basedOn w:val="Normal"/>
    <w:link w:val="FooterChar"/>
    <w:uiPriority w:val="99"/>
    <w:semiHidden/>
    <w:unhideWhenUsed/>
    <w:rsid w:val="00310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25ACF8D72FC4DA38C02F455783F20" ma:contentTypeVersion="1" ma:contentTypeDescription="Create a new document." ma:contentTypeScope="" ma:versionID="c5d1f6c292475b70b45c0245fbc4ff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97B3A9-44D4-448F-BE4B-73DECDF99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3B749-86A5-47D1-82C3-B76AC3A35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D9027-0408-4349-902C-C912BC0279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complete a Falls Risk Assessment</dc:title>
  <dc:creator>Elaine X Reid</dc:creator>
  <cp:lastModifiedBy>McBain, David</cp:lastModifiedBy>
  <cp:revision>2</cp:revision>
  <dcterms:created xsi:type="dcterms:W3CDTF">2024-02-21T13:14:00Z</dcterms:created>
  <dcterms:modified xsi:type="dcterms:W3CDTF">2024-02-21T13:14:00Z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0x0101003E225ACF8D72FC4DA38C02F455783F20</vt:lpwstr>
  </property>
</Properties>
</file>